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414"/>
      </w:tblGrid>
      <w:tr w:rsidR="000273B8" w:rsidTr="0075640A">
        <w:tc>
          <w:tcPr>
            <w:tcW w:w="4381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C5D994F" wp14:editId="7DCF2671">
                  <wp:extent cx="858652" cy="926716"/>
                  <wp:effectExtent l="0" t="0" r="0" b="6985"/>
                  <wp:docPr id="3" name="Imagen 3" descr="logo-u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-u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70" cy="92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9E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Asunto: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solicitud de inscripción a concurso de oposición abierto</w:t>
            </w:r>
          </w:p>
        </w:tc>
      </w:tr>
    </w:tbl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Jorge Enrique Linares Salgado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Director</w:t>
      </w: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Facultad de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Filosofía y Letras de la Universidad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Nacional Autónoma de México</w:t>
      </w:r>
    </w:p>
    <w:p w:rsidR="001B5AB8" w:rsidRPr="009E6679" w:rsidRDefault="001B5A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PRESENTE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Atendiendo a la convocatoria aparecida en la Gaceta UNAM de fecha </w:t>
      </w:r>
      <w:r w:rsidR="005D25BC">
        <w:rPr>
          <w:rFonts w:ascii="Times New Roman" w:hAnsi="Times New Roman" w:cs="Times New Roman"/>
          <w:sz w:val="24"/>
          <w:szCs w:val="24"/>
          <w:u w:val="single"/>
          <w:lang w:val="es-ES_tradnl"/>
        </w:rPr>
        <w:t>30</w:t>
      </w:r>
      <w:r w:rsidR="00021036" w:rsidRPr="00021036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de septiembre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de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>, que la Facultad de Filosofía y Letras publicó a efecto de celebrar un concurso de oposición para ingreso o concurso abierto para ocupar una plaza de Profesor de Carrera Asociado “C” de tiempo completo en el área de</w:t>
      </w:r>
      <w:r w:rsidR="00D6648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bookmarkStart w:id="0" w:name="_GoBack"/>
      <w:r w:rsidR="005D25BC" w:rsidRPr="006E4BD9">
        <w:rPr>
          <w:rFonts w:ascii="Times New Roman" w:hAnsi="Times New Roman" w:cs="Times New Roman"/>
          <w:b/>
          <w:sz w:val="24"/>
          <w:szCs w:val="24"/>
          <w:lang w:val="es-ES_tradnl"/>
        </w:rPr>
        <w:t>Materias de Apoyo (Técnicas de Investigación Literatura)</w:t>
      </w:r>
      <w:bookmarkEnd w:id="0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con número de registro </w:t>
      </w:r>
      <w:r w:rsidR="005D25BC">
        <w:rPr>
          <w:rFonts w:ascii="Times New Roman" w:hAnsi="Times New Roman" w:cs="Times New Roman"/>
          <w:sz w:val="24"/>
          <w:szCs w:val="24"/>
          <w:u w:val="single"/>
          <w:lang w:val="es-ES_tradnl"/>
        </w:rPr>
        <w:t>77003</w:t>
      </w:r>
      <w:r w:rsidR="00D66481">
        <w:rPr>
          <w:rFonts w:ascii="Times New Roman" w:hAnsi="Times New Roman" w:cs="Times New Roman"/>
          <w:sz w:val="24"/>
          <w:szCs w:val="24"/>
          <w:u w:val="single"/>
          <w:lang w:val="es-ES_tradnl"/>
        </w:rPr>
        <w:t>-</w:t>
      </w:r>
      <w:r w:rsidR="005D25BC">
        <w:rPr>
          <w:rFonts w:ascii="Times New Roman" w:hAnsi="Times New Roman" w:cs="Times New Roman"/>
          <w:sz w:val="24"/>
          <w:szCs w:val="24"/>
          <w:u w:val="single"/>
          <w:lang w:val="es-ES_tradnl"/>
        </w:rPr>
        <w:t>63</w:t>
      </w:r>
      <w:r>
        <w:rPr>
          <w:rFonts w:ascii="Times New Roman" w:hAnsi="Times New Roman" w:cs="Times New Roman"/>
          <w:sz w:val="24"/>
          <w:szCs w:val="24"/>
          <w:lang w:val="es-ES_tradnl"/>
        </w:rPr>
        <w:t>, adscrita al</w:t>
      </w:r>
      <w:r w:rsidR="002E06F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851F9" w:rsidRPr="00E851F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Colegio de </w:t>
      </w:r>
      <w:r w:rsidR="005D25BC">
        <w:rPr>
          <w:rFonts w:ascii="Times New Roman" w:hAnsi="Times New Roman" w:cs="Times New Roman"/>
          <w:b/>
          <w:sz w:val="24"/>
          <w:szCs w:val="24"/>
          <w:lang w:val="es-ES_tradnl"/>
        </w:rPr>
        <w:t>Letras Hispánicas</w:t>
      </w:r>
      <w:r w:rsidR="00E851F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E851F9" w:rsidRPr="00E851F9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="00B524C4" w:rsidRPr="00E851F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E851F9">
        <w:rPr>
          <w:rFonts w:ascii="Times New Roman" w:hAnsi="Times New Roman" w:cs="Times New Roman"/>
          <w:sz w:val="24"/>
          <w:szCs w:val="24"/>
          <w:lang w:val="es-ES_tradnl"/>
        </w:rPr>
        <w:t>esa Facultad</w:t>
      </w:r>
      <w:r>
        <w:rPr>
          <w:rFonts w:ascii="Times New Roman" w:hAnsi="Times New Roman" w:cs="Times New Roman"/>
          <w:sz w:val="24"/>
          <w:szCs w:val="24"/>
          <w:lang w:val="es-ES_tradnl"/>
        </w:rPr>
        <w:t>, me permito solicitar a usted se me tome en cuenta como aspirante, pues considero cumplir con los requisitos establecidos tanto en dicha convocatoria como en el artículo 41 del Estatuto del Personal Académico.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Adjunto la documentación requerida en la convocatoria, así como los comprobantes respectivos.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Asimismo, le indico la dirección, teléfonos y correo electrónico para recibir notificaciones en relación con la presente solicitud.</w:t>
      </w: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Dirección: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domicilio: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oficina: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Atentamente</w:t>
      </w: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Ciudad Universitaria, a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E4224" w:rsidRPr="00C4499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0</w:t>
      </w:r>
      <w:r w:rsidR="00C4499D" w:rsidRPr="00C4499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0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E422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4499D" w:rsidRPr="00C4499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MM</w:t>
      </w:r>
      <w:r w:rsidR="00BE422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</w:t>
      </w:r>
    </w:p>
    <w:p w:rsidR="000273B8" w:rsidRPr="00C4499D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C4499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Grado, nombre y firma del solicitante</w:t>
      </w:r>
    </w:p>
    <w:p w:rsidR="0065248F" w:rsidRPr="00C4499D" w:rsidRDefault="0065248F" w:rsidP="000273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</w:p>
    <w:p w:rsidR="00332A75" w:rsidRPr="00C4499D" w:rsidRDefault="0065248F" w:rsidP="0065248F">
      <w:pPr>
        <w:spacing w:after="0" w:line="240" w:lineRule="auto"/>
        <w:jc w:val="both"/>
        <w:rPr>
          <w:color w:val="FF0000"/>
          <w:lang w:val="es-ES_tradnl"/>
        </w:rPr>
      </w:pPr>
      <w:r w:rsidRPr="00C4499D">
        <w:rPr>
          <w:rFonts w:ascii="Times New Roman" w:hAnsi="Times New Roman" w:cs="Times New Roman"/>
          <w:b/>
          <w:color w:val="FF0000"/>
          <w:lang w:val="es-ES_tradnl"/>
        </w:rPr>
        <w:t xml:space="preserve">Nota: Favor de llenar el formato en computadora ya que no se recibirán solicitudes escritas a mano. </w:t>
      </w:r>
    </w:p>
    <w:sectPr w:rsidR="00332A75" w:rsidRPr="00C449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B8"/>
    <w:rsid w:val="00021036"/>
    <w:rsid w:val="000273B8"/>
    <w:rsid w:val="001B5AB8"/>
    <w:rsid w:val="002E06FA"/>
    <w:rsid w:val="00332A75"/>
    <w:rsid w:val="003F219C"/>
    <w:rsid w:val="005D25BC"/>
    <w:rsid w:val="0065248F"/>
    <w:rsid w:val="006E4BD9"/>
    <w:rsid w:val="00AC61FF"/>
    <w:rsid w:val="00B524C4"/>
    <w:rsid w:val="00BE4224"/>
    <w:rsid w:val="00C4499D"/>
    <w:rsid w:val="00D66481"/>
    <w:rsid w:val="00E851F9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1C27C"/>
  <w15:docId w15:val="{AFBEE9CB-23B0-420A-93C0-3B31E7D0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Elvia Rosas</dc:creator>
  <cp:lastModifiedBy>GEOVANY MEZA CHAVERO</cp:lastModifiedBy>
  <cp:revision>17</cp:revision>
  <dcterms:created xsi:type="dcterms:W3CDTF">2019-02-18T19:21:00Z</dcterms:created>
  <dcterms:modified xsi:type="dcterms:W3CDTF">2019-09-30T18:06:00Z</dcterms:modified>
</cp:coreProperties>
</file>